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3843" w14:textId="77777777" w:rsidR="00860089" w:rsidRPr="00860089" w:rsidRDefault="00860089" w:rsidP="00C4504B">
      <w:pPr>
        <w:spacing w:after="0"/>
        <w:jc w:val="center"/>
        <w:rPr>
          <w:b/>
          <w:sz w:val="40"/>
          <w:szCs w:val="40"/>
        </w:rPr>
      </w:pPr>
      <w:r w:rsidRPr="00860089">
        <w:rPr>
          <w:b/>
          <w:sz w:val="40"/>
          <w:szCs w:val="40"/>
        </w:rPr>
        <w:t>OD 1 LUTEGO 2020 r.</w:t>
      </w:r>
    </w:p>
    <w:p w14:paraId="6B284ACA" w14:textId="77777777" w:rsidR="00DC6880" w:rsidRPr="00860089" w:rsidRDefault="00860089" w:rsidP="00C4504B">
      <w:pPr>
        <w:spacing w:after="0"/>
        <w:jc w:val="center"/>
        <w:rPr>
          <w:b/>
          <w:sz w:val="32"/>
          <w:szCs w:val="32"/>
        </w:rPr>
      </w:pPr>
      <w:r w:rsidRPr="00860089">
        <w:rPr>
          <w:b/>
          <w:sz w:val="32"/>
          <w:szCs w:val="32"/>
        </w:rPr>
        <w:t>ZMIANY W SYSTEMIE GOSPODARKI ODPADAMI W GDAŃSKU</w:t>
      </w:r>
    </w:p>
    <w:p w14:paraId="78D42B7C" w14:textId="6A1FE84B" w:rsidR="00860089" w:rsidRDefault="00807FFE" w:rsidP="00C4504B">
      <w:pPr>
        <w:spacing w:after="0"/>
        <w:jc w:val="both"/>
      </w:pPr>
      <w:r>
        <w:t>Urząd Miejski</w:t>
      </w:r>
      <w:r w:rsidR="00860089">
        <w:t xml:space="preserve"> informuje, że w związku z wejściem w życie nowelizacji ustawy o utrzymaniu czystości porządku w gminach wprowadzane są </w:t>
      </w:r>
      <w:r>
        <w:t xml:space="preserve">w Gdańsku </w:t>
      </w:r>
      <w:r w:rsidR="00860089">
        <w:t xml:space="preserve">od 1 lutego 2020 r. zmiany </w:t>
      </w:r>
      <w:r w:rsidR="00281E09">
        <w:t>w organizacji zbierania przez właścicieli odpadów i ich odbioru.</w:t>
      </w:r>
      <w:r w:rsidR="00860089">
        <w:t xml:space="preserve"> </w:t>
      </w:r>
      <w:r w:rsidR="008D3951">
        <w:t>O</w:t>
      </w:r>
      <w:r w:rsidR="00860089">
        <w:t xml:space="preserve">bowiązywać będą </w:t>
      </w:r>
      <w:r w:rsidR="008D3951">
        <w:t xml:space="preserve">także </w:t>
      </w:r>
      <w:r w:rsidR="00860089">
        <w:t xml:space="preserve">nowe </w:t>
      </w:r>
      <w:r w:rsidR="00474176">
        <w:t xml:space="preserve">stawki i </w:t>
      </w:r>
      <w:r w:rsidR="00281E09">
        <w:t>zasady obliczania opłaty</w:t>
      </w:r>
      <w:r w:rsidR="00AC3AFD">
        <w:t xml:space="preserve"> </w:t>
      </w:r>
      <w:r w:rsidR="00860089">
        <w:t>za odbiór i zagospodarowanie odpadów.</w:t>
      </w:r>
      <w:r w:rsidR="00D80EFE">
        <w:t xml:space="preserve"> W związku z powyższym właściciele </w:t>
      </w:r>
      <w:r w:rsidR="008D3951">
        <w:t xml:space="preserve">nieruchomości </w:t>
      </w:r>
      <w:r w:rsidR="00D80EFE">
        <w:t xml:space="preserve">zyskują nowe prawa i obowiązki. </w:t>
      </w:r>
    </w:p>
    <w:p w14:paraId="7E9523B0" w14:textId="77777777" w:rsidR="00860089" w:rsidRPr="00807FFE" w:rsidRDefault="00807FFE" w:rsidP="00C4504B">
      <w:pPr>
        <w:pStyle w:val="Akapitzlist"/>
        <w:numPr>
          <w:ilvl w:val="0"/>
          <w:numId w:val="1"/>
        </w:numPr>
        <w:spacing w:after="0"/>
        <w:rPr>
          <w:b/>
        </w:rPr>
      </w:pPr>
      <w:r w:rsidRPr="00807FFE">
        <w:rPr>
          <w:b/>
        </w:rPr>
        <w:t>POWSZECHNY OBOWIĄZEK SEGREGACJI ODPADÓW</w:t>
      </w:r>
    </w:p>
    <w:p w14:paraId="59565298" w14:textId="2922167C" w:rsidR="00281E09" w:rsidRPr="00BE7810" w:rsidRDefault="00807FFE" w:rsidP="00C4504B">
      <w:pPr>
        <w:spacing w:after="0"/>
        <w:jc w:val="both"/>
        <w:rPr>
          <w:b/>
        </w:rPr>
      </w:pPr>
      <w:r>
        <w:t xml:space="preserve">W myśl przepisów krajowych wszyscy w Polsce mamy już obowiązek segregowania odpadów na </w:t>
      </w:r>
      <w:r w:rsidR="008D3951">
        <w:t>5 </w:t>
      </w:r>
      <w:r>
        <w:t>frakcji (szkło, papier, tworzywa i metale, bio</w:t>
      </w:r>
      <w:r w:rsidR="009E37A7" w:rsidRPr="00474176">
        <w:t>odpady</w:t>
      </w:r>
      <w:r>
        <w:t xml:space="preserve">, resztkowe). </w:t>
      </w:r>
      <w:r w:rsidR="00281E09" w:rsidRPr="00BE7810">
        <w:rPr>
          <w:b/>
        </w:rPr>
        <w:t>Wszyscy właściciele nieruchomości bez wyjątku</w:t>
      </w:r>
      <w:r w:rsidR="00724796">
        <w:rPr>
          <w:b/>
        </w:rPr>
        <w:t>,</w:t>
      </w:r>
      <w:r w:rsidR="00281E09" w:rsidRPr="00BE7810">
        <w:rPr>
          <w:b/>
        </w:rPr>
        <w:t xml:space="preserve"> </w:t>
      </w:r>
      <w:r w:rsidR="00724796">
        <w:rPr>
          <w:b/>
        </w:rPr>
        <w:t xml:space="preserve">począwszy od 1 lutego </w:t>
      </w:r>
      <w:r w:rsidR="00281E09" w:rsidRPr="00BE7810">
        <w:rPr>
          <w:b/>
        </w:rPr>
        <w:t xml:space="preserve">zobowiązani są do </w:t>
      </w:r>
      <w:r w:rsidR="00281E09">
        <w:rPr>
          <w:b/>
        </w:rPr>
        <w:t xml:space="preserve">selektywnego zbierania odpadów </w:t>
      </w:r>
      <w:r w:rsidR="00724796">
        <w:rPr>
          <w:b/>
        </w:rPr>
        <w:t>oraz jeśli dotąd zbierali odpady nieselektywnie</w:t>
      </w:r>
      <w:r w:rsidR="00724796" w:rsidDel="00724796">
        <w:rPr>
          <w:b/>
        </w:rPr>
        <w:t xml:space="preserve"> </w:t>
      </w:r>
      <w:r w:rsidR="00281E09">
        <w:rPr>
          <w:b/>
        </w:rPr>
        <w:t xml:space="preserve">do złożenia </w:t>
      </w:r>
      <w:r w:rsidR="00724796">
        <w:rPr>
          <w:b/>
        </w:rPr>
        <w:t xml:space="preserve">przed 1 lutego </w:t>
      </w:r>
      <w:r w:rsidR="00281E09">
        <w:rPr>
          <w:b/>
        </w:rPr>
        <w:t>deklaracji</w:t>
      </w:r>
      <w:r w:rsidR="008C7377">
        <w:rPr>
          <w:b/>
        </w:rPr>
        <w:t xml:space="preserve"> (</w:t>
      </w:r>
      <w:r w:rsidR="00724796">
        <w:rPr>
          <w:b/>
        </w:rPr>
        <w:t>DO-1, DO-2, DO-3, DO-4)</w:t>
      </w:r>
      <w:r w:rsidR="00281E09">
        <w:rPr>
          <w:b/>
        </w:rPr>
        <w:t>.</w:t>
      </w:r>
      <w:r w:rsidR="00DA06F1">
        <w:rPr>
          <w:b/>
        </w:rPr>
        <w:t xml:space="preserve"> Nowe wzory deklaracji dostępne</w:t>
      </w:r>
      <w:bookmarkStart w:id="0" w:name="_GoBack"/>
      <w:bookmarkEnd w:id="0"/>
      <w:r w:rsidR="0029405E">
        <w:rPr>
          <w:b/>
        </w:rPr>
        <w:t xml:space="preserve"> będą od 8 stycznia 2020 r. Do pobrania ze strony Czyste Miasto Gdańsk.</w:t>
      </w:r>
    </w:p>
    <w:p w14:paraId="698A291A" w14:textId="77777777" w:rsidR="00807FFE" w:rsidRPr="00807FFE" w:rsidRDefault="00807FFE" w:rsidP="00C4504B">
      <w:pPr>
        <w:pStyle w:val="Akapitzlist"/>
        <w:numPr>
          <w:ilvl w:val="0"/>
          <w:numId w:val="1"/>
        </w:numPr>
        <w:spacing w:after="0"/>
        <w:rPr>
          <w:b/>
        </w:rPr>
      </w:pPr>
      <w:r w:rsidRPr="00807FFE">
        <w:rPr>
          <w:b/>
        </w:rPr>
        <w:t xml:space="preserve">MOŻLIWOŚĆ PRZYDOMOWEGO KOMPOSTOWANIA </w:t>
      </w:r>
    </w:p>
    <w:p w14:paraId="7457B7B0" w14:textId="3311A5DF" w:rsidR="00807FFE" w:rsidRDefault="00281E09" w:rsidP="00C4504B">
      <w:pPr>
        <w:spacing w:after="0"/>
        <w:jc w:val="both"/>
      </w:pPr>
      <w:r>
        <w:t xml:space="preserve">Ponadto </w:t>
      </w:r>
      <w:r w:rsidR="00AD67A3">
        <w:t>w</w:t>
      </w:r>
      <w:r w:rsidR="00807FFE">
        <w:t>łaściciele nieruchomości jednorodzinnych</w:t>
      </w:r>
      <w:r w:rsidR="008C7377">
        <w:t xml:space="preserve"> (DO-1, DO</w:t>
      </w:r>
      <w:r w:rsidR="00AD67A3">
        <w:t>-</w:t>
      </w:r>
      <w:r w:rsidR="008C7377">
        <w:t>3)</w:t>
      </w:r>
      <w:r w:rsidR="00807FFE">
        <w:t xml:space="preserve"> zyskują prawo do obniżki opłaty miesięcznej - o 1 grosz za m</w:t>
      </w:r>
      <w:r w:rsidR="00807FFE" w:rsidRPr="00B56AB3">
        <w:rPr>
          <w:vertAlign w:val="superscript"/>
        </w:rPr>
        <w:t>2</w:t>
      </w:r>
      <w:r w:rsidR="00807FFE">
        <w:t xml:space="preserve"> - z tytułu </w:t>
      </w:r>
      <w:r w:rsidR="009E37A7">
        <w:t>kompostowania bioodpadów</w:t>
      </w:r>
      <w:r w:rsidR="00807FFE">
        <w:t xml:space="preserve"> </w:t>
      </w:r>
      <w:r w:rsidR="009E37A7">
        <w:t xml:space="preserve">w </w:t>
      </w:r>
      <w:r w:rsidR="00807FFE">
        <w:t xml:space="preserve">przydomowych </w:t>
      </w:r>
      <w:r w:rsidR="009E37A7">
        <w:t>kompostownikach</w:t>
      </w:r>
      <w:r w:rsidR="00807FFE">
        <w:t xml:space="preserve">. Podkreślamy jednak, że </w:t>
      </w:r>
      <w:r w:rsidR="009F1A8D">
        <w:t xml:space="preserve">część </w:t>
      </w:r>
      <w:r w:rsidR="00474176">
        <w:t>bio</w:t>
      </w:r>
      <w:r w:rsidR="009F1A8D">
        <w:t xml:space="preserve">odpadów nie nadaje się do takiej formy kompostowania i powinny one trafiać do </w:t>
      </w:r>
      <w:r w:rsidR="009E37A7">
        <w:t xml:space="preserve">brązowych </w:t>
      </w:r>
      <w:r w:rsidR="009F1A8D">
        <w:t xml:space="preserve">pojemników na </w:t>
      </w:r>
      <w:r w:rsidR="008D3951">
        <w:t>bio</w:t>
      </w:r>
      <w:r w:rsidR="009F1A8D">
        <w:t>odpady.</w:t>
      </w:r>
      <w:r w:rsidR="00B83286">
        <w:t xml:space="preserve"> Kompostowniki powinny też spełniać określone wymagania, tj. m.in. być estetyczne, wyposażone w ściany boczne oraz posiadać pokrywę.</w:t>
      </w:r>
    </w:p>
    <w:p w14:paraId="3153BE9A" w14:textId="371B2AE4" w:rsidR="00281E09" w:rsidRDefault="00281E09" w:rsidP="00C4504B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NOWE ZASADY OPŁAT, </w:t>
      </w:r>
      <w:r w:rsidRPr="00BE7810">
        <w:rPr>
          <w:b/>
        </w:rPr>
        <w:t>NOWE STAWKI OPŁAT ZA ODBIÓR I ZAGOSPODAROWANIE ODPADÓW</w:t>
      </w:r>
    </w:p>
    <w:p w14:paraId="28495069" w14:textId="1ED72C30" w:rsidR="008D3951" w:rsidRPr="008D3951" w:rsidRDefault="008D3951" w:rsidP="00C4504B">
      <w:pPr>
        <w:spacing w:after="0"/>
        <w:jc w:val="both"/>
      </w:pPr>
      <w:r w:rsidRPr="008D3951">
        <w:t>Wedle prognoz zmiany ustawowe oraz rosnące koszty usług odbioru i zagospodarowania odpadów spowodują w 2020 r. spadek przychodów do miejskiego budżetu gospodarki odpadami do poziomu 81</w:t>
      </w:r>
      <w:r>
        <w:t> </w:t>
      </w:r>
      <w:r w:rsidRPr="008D3951">
        <w:t xml:space="preserve">mln zł. Jednocześnie, z tych samych powodów, wydatki na gospodarkę odpadami wzrosną do rekordowych 160 mln zł. Dlatego Gmina Miasta Gdańska, podobnie jak inne samorządy w Polsce, zmuszona była do wprowadzenia podwyżek opłat za </w:t>
      </w:r>
      <w:r w:rsidR="00C862D5">
        <w:t>gospodarowanie odpadami komunalnymi</w:t>
      </w:r>
      <w:r w:rsidRPr="008D3951">
        <w:t>.</w:t>
      </w:r>
    </w:p>
    <w:p w14:paraId="74C3DD4E" w14:textId="3FC6FE6F" w:rsidR="00281E09" w:rsidRDefault="008D3951" w:rsidP="00C4504B">
      <w:pPr>
        <w:spacing w:after="0"/>
        <w:jc w:val="both"/>
      </w:pPr>
      <w:r>
        <w:t>O</w:t>
      </w:r>
      <w:r w:rsidR="00281E09">
        <w:t xml:space="preserve">d 1 lutego 2020 r. </w:t>
      </w:r>
      <w:r>
        <w:t xml:space="preserve">obowiązują </w:t>
      </w:r>
      <w:r w:rsidR="00281E09">
        <w:t>następujące stawki opłat:</w:t>
      </w:r>
    </w:p>
    <w:p w14:paraId="049E2336" w14:textId="35F856B3" w:rsidR="00AD67A3" w:rsidRDefault="00661092" w:rsidP="00C4504B">
      <w:pPr>
        <w:spacing w:after="0"/>
        <w:ind w:left="142"/>
        <w:jc w:val="both"/>
        <w:rPr>
          <w:vertAlign w:val="superscript"/>
        </w:rPr>
      </w:pPr>
      <w:r>
        <w:rPr>
          <w:b/>
          <w:bCs/>
        </w:rPr>
        <w:t xml:space="preserve">- </w:t>
      </w:r>
      <w:r w:rsidR="00281E09" w:rsidRPr="00E1246D">
        <w:rPr>
          <w:b/>
          <w:bCs/>
        </w:rPr>
        <w:t>0,88 zł/m</w:t>
      </w:r>
      <w:r w:rsidR="00C862D5">
        <w:rPr>
          <w:b/>
          <w:bCs/>
          <w:vertAlign w:val="superscript"/>
        </w:rPr>
        <w:t>2</w:t>
      </w:r>
      <w:r w:rsidR="00C862D5">
        <w:t xml:space="preserve"> po</w:t>
      </w:r>
      <w:r w:rsidR="00281E09" w:rsidRPr="00E1246D">
        <w:t>wierzchni lokalu mieszkalnego i użytkowego będącego częścią nieruchomości mieszanej do 110 m</w:t>
      </w:r>
      <w:r w:rsidR="00281E09" w:rsidRPr="00E1246D">
        <w:rPr>
          <w:vertAlign w:val="superscript"/>
        </w:rPr>
        <w:t>2</w:t>
      </w:r>
      <w:r w:rsidR="00AD67A3">
        <w:t xml:space="preserve"> oraz </w:t>
      </w:r>
      <w:r w:rsidR="00AD67A3" w:rsidRPr="00E1246D">
        <w:rPr>
          <w:b/>
          <w:bCs/>
        </w:rPr>
        <w:t>0,10 zł/m</w:t>
      </w:r>
      <w:r w:rsidR="00AD67A3" w:rsidRPr="00E1246D">
        <w:rPr>
          <w:b/>
          <w:bCs/>
          <w:vertAlign w:val="superscript"/>
        </w:rPr>
        <w:t xml:space="preserve">2  </w:t>
      </w:r>
      <w:r w:rsidR="00AD67A3" w:rsidRPr="00E1246D">
        <w:t>powierzchni powyżej 110 m</w:t>
      </w:r>
      <w:r w:rsidR="00AD67A3" w:rsidRPr="00E1246D">
        <w:rPr>
          <w:vertAlign w:val="superscript"/>
        </w:rPr>
        <w:t>2</w:t>
      </w:r>
      <w:r w:rsidR="00AD67A3">
        <w:rPr>
          <w:vertAlign w:val="superscript"/>
        </w:rPr>
        <w:t xml:space="preserve"> </w:t>
      </w:r>
      <w:r>
        <w:t>(DO-1, DO-3)</w:t>
      </w:r>
      <w:r w:rsidR="00C464F5">
        <w:t>;</w:t>
      </w:r>
    </w:p>
    <w:p w14:paraId="241BD9CE" w14:textId="2069CBBC" w:rsidR="00C862D5" w:rsidRDefault="00661092" w:rsidP="00C4504B">
      <w:pPr>
        <w:spacing w:after="0"/>
        <w:ind w:left="142"/>
        <w:jc w:val="both"/>
      </w:pPr>
      <w:r>
        <w:rPr>
          <w:b/>
          <w:bCs/>
        </w:rPr>
        <w:t xml:space="preserve">- </w:t>
      </w:r>
      <w:r w:rsidR="00281E09" w:rsidRPr="00E1246D">
        <w:rPr>
          <w:b/>
          <w:bCs/>
        </w:rPr>
        <w:t xml:space="preserve">54,00 zł /pojemnik 1100 l </w:t>
      </w:r>
      <w:r w:rsidR="00281E09" w:rsidRPr="00E1246D">
        <w:t xml:space="preserve">dla </w:t>
      </w:r>
      <w:r w:rsidR="00281E09">
        <w:t xml:space="preserve">nieruchomości niezamieszkanych </w:t>
      </w:r>
      <w:r w:rsidR="00281E09" w:rsidRPr="00E1246D">
        <w:t xml:space="preserve">za odpady resztkowe oraz </w:t>
      </w:r>
      <w:r w:rsidR="00281E09" w:rsidRPr="00C862D5">
        <w:rPr>
          <w:b/>
        </w:rPr>
        <w:t>43,20 zł</w:t>
      </w:r>
      <w:r w:rsidR="00281E09">
        <w:t xml:space="preserve"> za pozostałe frakcje</w:t>
      </w:r>
      <w:r>
        <w:t xml:space="preserve"> (DO-2)</w:t>
      </w:r>
      <w:r w:rsidR="00281E09">
        <w:t xml:space="preserve">. </w:t>
      </w:r>
    </w:p>
    <w:p w14:paraId="02BE0707" w14:textId="51133BFE" w:rsidR="00C862D5" w:rsidRPr="00E1246D" w:rsidRDefault="00C862D5" w:rsidP="00C4504B">
      <w:pPr>
        <w:spacing w:after="0"/>
        <w:jc w:val="both"/>
      </w:pPr>
      <w:r>
        <w:t>Zgodnie z ustawą, w</w:t>
      </w:r>
      <w:r w:rsidRPr="00E1246D">
        <w:t xml:space="preserve"> przypadku stwierdzenia braku </w:t>
      </w:r>
      <w:r>
        <w:t xml:space="preserve">obowiązkowej </w:t>
      </w:r>
      <w:r w:rsidRPr="00E1246D">
        <w:t>segregacji</w:t>
      </w:r>
      <w:r>
        <w:t xml:space="preserve">, każdorazowo naliczona zostanie </w:t>
      </w:r>
      <w:r w:rsidR="00B93F3B">
        <w:t xml:space="preserve">właściwa </w:t>
      </w:r>
      <w:r>
        <w:t>opłata podwyższona stanowiąc</w:t>
      </w:r>
      <w:r w:rsidR="00B93F3B">
        <w:t>a</w:t>
      </w:r>
      <w:r>
        <w:t xml:space="preserve"> dwukrotność stawki podstawowej.</w:t>
      </w:r>
    </w:p>
    <w:p w14:paraId="4CEAA6F9" w14:textId="59AAA60E" w:rsidR="008C7377" w:rsidRDefault="008C7377" w:rsidP="00C4504B">
      <w:pPr>
        <w:spacing w:after="0"/>
        <w:jc w:val="both"/>
      </w:pPr>
      <w:r>
        <w:t xml:space="preserve">Zmienia się  zasada obliczania opłaty dla nieruchomości mieszanych </w:t>
      </w:r>
      <w:r w:rsidR="00724796">
        <w:t>(DO-3)</w:t>
      </w:r>
      <w:r>
        <w:t>. Począwszy od 1 lutego</w:t>
      </w:r>
      <w:r w:rsidR="00B93F3B">
        <w:t>,</w:t>
      </w:r>
      <w:r>
        <w:t xml:space="preserve"> </w:t>
      </w:r>
      <w:r w:rsidR="00724796">
        <w:t>dla</w:t>
      </w:r>
      <w:r>
        <w:t xml:space="preserve"> niezamieszkanej </w:t>
      </w:r>
      <w:r w:rsidR="00B93F3B">
        <w:t xml:space="preserve">części nieruchomości właściciele nieruchomości deklarują </w:t>
      </w:r>
      <w:r>
        <w:t xml:space="preserve">powierzchnię użytkową lokali </w:t>
      </w:r>
      <w:r w:rsidR="009C51CE">
        <w:t>i stosują stawki opłaty od metra kwadratowego</w:t>
      </w:r>
      <w:r>
        <w:t xml:space="preserve">. </w:t>
      </w:r>
    </w:p>
    <w:p w14:paraId="754B045C" w14:textId="2EA81E2E" w:rsidR="00281E09" w:rsidRDefault="008C7377" w:rsidP="00C4504B">
      <w:pPr>
        <w:spacing w:after="0"/>
        <w:jc w:val="both"/>
      </w:pPr>
      <w:r>
        <w:t>Zmienia się zasada obliczania opłaty  dla nieruchomości</w:t>
      </w:r>
      <w:r w:rsidR="00FD6A57">
        <w:t>,</w:t>
      </w:r>
      <w:r>
        <w:t xml:space="preserve"> na której znajduje się domek letniskowy lub innej nieruchomości wykorzystywanej na cele wypoczynkowe</w:t>
      </w:r>
      <w:r w:rsidR="00FD6A57">
        <w:t xml:space="preserve"> (DO-4) . Opłata </w:t>
      </w:r>
      <w:r>
        <w:t xml:space="preserve">począwszy od 2020 roku </w:t>
      </w:r>
      <w:r w:rsidR="00FD6A57">
        <w:t xml:space="preserve">liczona jest w kwocie ryczałtowej </w:t>
      </w:r>
      <w:r w:rsidR="0018634A">
        <w:t xml:space="preserve">opłaty rocznej </w:t>
      </w:r>
      <w:r w:rsidR="00FD6A57">
        <w:t xml:space="preserve">165 zł  od nieruchomości, niezależnie od ilości domków letniskowych usytuowanych na nieruchomości.  </w:t>
      </w:r>
    </w:p>
    <w:p w14:paraId="02A14FD4" w14:textId="643A2D2E" w:rsidR="00404392" w:rsidRPr="00BE7810" w:rsidRDefault="00404392" w:rsidP="00C4504B">
      <w:pPr>
        <w:pStyle w:val="Akapitzlist"/>
        <w:numPr>
          <w:ilvl w:val="0"/>
          <w:numId w:val="1"/>
        </w:numPr>
        <w:spacing w:after="0"/>
        <w:rPr>
          <w:b/>
        </w:rPr>
      </w:pPr>
      <w:r w:rsidRPr="00BE7810">
        <w:rPr>
          <w:b/>
        </w:rPr>
        <w:t xml:space="preserve">ZMIANY DOT. WYPOSAŻENIA NIERUCHOMOŚCI </w:t>
      </w:r>
      <w:r w:rsidR="009C51CE">
        <w:rPr>
          <w:b/>
        </w:rPr>
        <w:t xml:space="preserve"> NIEZAMIESZKAN</w:t>
      </w:r>
      <w:r w:rsidR="00EA32A4">
        <w:rPr>
          <w:b/>
        </w:rPr>
        <w:t>YCH</w:t>
      </w:r>
      <w:r w:rsidR="009C51CE">
        <w:rPr>
          <w:b/>
        </w:rPr>
        <w:t xml:space="preserve"> </w:t>
      </w:r>
      <w:r w:rsidRPr="00BE7810">
        <w:rPr>
          <w:b/>
        </w:rPr>
        <w:t>W POJEMNIKI</w:t>
      </w:r>
    </w:p>
    <w:p w14:paraId="69F55ABE" w14:textId="065C1821" w:rsidR="00BE737D" w:rsidRDefault="000A1E0B" w:rsidP="00C4504B">
      <w:pPr>
        <w:spacing w:after="0"/>
        <w:jc w:val="both"/>
      </w:pPr>
      <w:r w:rsidRPr="000A1E0B">
        <w:t xml:space="preserve">Od 1 lutego 2020 r. obowiązek wyposażenia nieruchomości w pojemniki </w:t>
      </w:r>
      <w:r>
        <w:t xml:space="preserve">do segregacji (5 kolorów) </w:t>
      </w:r>
      <w:r w:rsidRPr="00BE7810">
        <w:rPr>
          <w:b/>
        </w:rPr>
        <w:t>wraca do właścicieli nieruchomości niezamieszka</w:t>
      </w:r>
      <w:r w:rsidR="009C51CE">
        <w:rPr>
          <w:b/>
        </w:rPr>
        <w:t>ny</w:t>
      </w:r>
      <w:r w:rsidRPr="00BE7810">
        <w:rPr>
          <w:b/>
        </w:rPr>
        <w:t>ch</w:t>
      </w:r>
      <w:r>
        <w:t xml:space="preserve"> (wyłącznie DO-2). </w:t>
      </w:r>
      <w:r w:rsidR="00BE737D" w:rsidRPr="00765E8C">
        <w:t xml:space="preserve">Pojemniki zostaną zabrane po 1 lutego. </w:t>
      </w:r>
      <w:r w:rsidR="006D1A17">
        <w:t xml:space="preserve">Właściciele będą </w:t>
      </w:r>
      <w:r w:rsidR="00BE737D">
        <w:t xml:space="preserve">jednak </w:t>
      </w:r>
      <w:r w:rsidR="006D1A17">
        <w:t xml:space="preserve">mieli </w:t>
      </w:r>
      <w:r w:rsidR="00BE737D">
        <w:t>możliwość wykupu dotychczasowych pojemników lub ich wydzierżawieni</w:t>
      </w:r>
      <w:r w:rsidR="006D1A17">
        <w:t xml:space="preserve">a od firmy świadczącej usługę odbioru odpadów w sektorze, jak i </w:t>
      </w:r>
      <w:r w:rsidR="00BE737D">
        <w:t>oklejenia pojemników prywatnych naklejkami zawierającymi informacje o rodzaju odpadu i firmie obsługującej pojemnik przez</w:t>
      </w:r>
      <w:r w:rsidR="006D1A17">
        <w:t xml:space="preserve"> tę firmę</w:t>
      </w:r>
      <w:r w:rsidR="00474176">
        <w:t>.</w:t>
      </w:r>
      <w:r w:rsidR="00BE737D">
        <w:t xml:space="preserve"> </w:t>
      </w:r>
    </w:p>
    <w:p w14:paraId="01802ECB" w14:textId="35645896" w:rsidR="00404392" w:rsidRDefault="00C4504B" w:rsidP="00C4504B">
      <w:pPr>
        <w:spacing w:after="0"/>
        <w:contextualSpacing/>
        <w:jc w:val="both"/>
      </w:pPr>
      <w:r>
        <w:lastRenderedPageBreak/>
        <w:br/>
      </w:r>
      <w:r w:rsidR="000A1E0B">
        <w:t xml:space="preserve">Gmina będzie odbierała odpady z pojemników prywatnych </w:t>
      </w:r>
      <w:r w:rsidR="009C51CE">
        <w:t xml:space="preserve">właścicieli nieruchomości </w:t>
      </w:r>
      <w:r w:rsidR="000A1E0B">
        <w:t>spełniających następujące warunki:</w:t>
      </w:r>
    </w:p>
    <w:p w14:paraId="3875D984" w14:textId="0CA6C6C3" w:rsidR="00124181" w:rsidRDefault="00124181" w:rsidP="00C4504B">
      <w:pPr>
        <w:pStyle w:val="Akapitzlist"/>
        <w:numPr>
          <w:ilvl w:val="0"/>
          <w:numId w:val="3"/>
        </w:numPr>
        <w:spacing w:after="0"/>
        <w:jc w:val="both"/>
      </w:pPr>
      <w:r>
        <w:t>zostaną zadeklarowane w deklaracji o wysokości opłaty za gosp</w:t>
      </w:r>
      <w:r w:rsidR="00AC3AFD">
        <w:t>odarowanie odpadami komunalnymi</w:t>
      </w:r>
    </w:p>
    <w:p w14:paraId="2D8FCCC2" w14:textId="222D4D2C" w:rsidR="000A1E0B" w:rsidRDefault="000A1E0B" w:rsidP="00C4504B">
      <w:pPr>
        <w:pStyle w:val="Akapitzlist"/>
        <w:numPr>
          <w:ilvl w:val="0"/>
          <w:numId w:val="3"/>
        </w:numPr>
        <w:spacing w:after="0"/>
        <w:jc w:val="both"/>
      </w:pPr>
      <w:r>
        <w:t>pojemniki będą zgodne z kolorystyką przewidzianą dla segregacji odpadów (5 kolorów) i opisane jaki rodz</w:t>
      </w:r>
      <w:r w:rsidR="00AC3AFD">
        <w:t>aj odpadów jest w nich zbierany</w:t>
      </w:r>
    </w:p>
    <w:p w14:paraId="00AF02FE" w14:textId="39C64B89" w:rsidR="00765E8C" w:rsidRDefault="00765E8C" w:rsidP="00C4504B">
      <w:pPr>
        <w:pStyle w:val="Akapitzlist"/>
        <w:numPr>
          <w:ilvl w:val="0"/>
          <w:numId w:val="3"/>
        </w:numPr>
        <w:spacing w:after="0"/>
        <w:jc w:val="both"/>
      </w:pPr>
      <w:r>
        <w:t>zostaną opisane adresem miejsca gromadzenia odpadów oraz przez jak</w:t>
      </w:r>
      <w:r w:rsidR="00AC3AFD">
        <w:t>ą firmę wywozową są obsługiwane</w:t>
      </w:r>
    </w:p>
    <w:p w14:paraId="55128CC5" w14:textId="161661F6" w:rsidR="000A1E0B" w:rsidRDefault="000A1E0B" w:rsidP="00C4504B">
      <w:pPr>
        <w:pStyle w:val="Akapitzlist"/>
        <w:numPr>
          <w:ilvl w:val="0"/>
          <w:numId w:val="3"/>
        </w:numPr>
        <w:spacing w:after="0"/>
        <w:jc w:val="both"/>
      </w:pPr>
      <w:r>
        <w:t xml:space="preserve">będą w dobrym stanie technicznym oraz będą nadawały się do obsłużenia przez śmieciarkę </w:t>
      </w:r>
      <w:r w:rsidR="00124181">
        <w:t xml:space="preserve">(wymagania dot. norm jakościowych pojemnika określono w Regulaminie utrzymania porządku i czystości) </w:t>
      </w:r>
    </w:p>
    <w:p w14:paraId="38960334" w14:textId="77777777" w:rsidR="00765E8C" w:rsidRDefault="000A1E0B" w:rsidP="00C4504B">
      <w:pPr>
        <w:pStyle w:val="Akapitzlist"/>
        <w:numPr>
          <w:ilvl w:val="0"/>
          <w:numId w:val="3"/>
        </w:numPr>
        <w:spacing w:after="0"/>
        <w:jc w:val="both"/>
      </w:pPr>
      <w:r>
        <w:t>zostaną oczipowane przez firmę wywozową</w:t>
      </w:r>
      <w:r w:rsidR="00765E8C">
        <w:t>.</w:t>
      </w:r>
    </w:p>
    <w:p w14:paraId="7FBA8439" w14:textId="77777777" w:rsidR="006D1A17" w:rsidRPr="00BE7810" w:rsidRDefault="006D1A17" w:rsidP="00C4504B">
      <w:pPr>
        <w:pStyle w:val="Akapitzlist"/>
        <w:spacing w:after="0"/>
        <w:rPr>
          <w:b/>
        </w:rPr>
      </w:pPr>
    </w:p>
    <w:p w14:paraId="0CEA287A" w14:textId="60FDCD35" w:rsidR="00281E09" w:rsidRPr="001D701A" w:rsidRDefault="00281E09" w:rsidP="00C4504B">
      <w:pPr>
        <w:pStyle w:val="Akapitzlist"/>
        <w:numPr>
          <w:ilvl w:val="0"/>
          <w:numId w:val="1"/>
        </w:numPr>
        <w:spacing w:after="0"/>
        <w:rPr>
          <w:b/>
        </w:rPr>
      </w:pPr>
      <w:r w:rsidRPr="001D701A">
        <w:rPr>
          <w:b/>
        </w:rPr>
        <w:t>KONIECZNOŚĆ ZŁOŻENIA NOWYCH DEKLARACJI DLA NIERUCHOMOŚCI</w:t>
      </w:r>
    </w:p>
    <w:p w14:paraId="697D6160" w14:textId="4ED6B156" w:rsidR="00281E09" w:rsidRDefault="006D1A17" w:rsidP="00C4504B">
      <w:pPr>
        <w:spacing w:after="0"/>
        <w:jc w:val="both"/>
      </w:pPr>
      <w:r>
        <w:t xml:space="preserve">W konsekwencji ww. zmian w systemie GOK zachodzi obowiązek złożenia nowych deklaracji na wzorach </w:t>
      </w:r>
      <w:r w:rsidR="00124181">
        <w:t xml:space="preserve">mających zastosowanie do opłaty począwszy </w:t>
      </w:r>
      <w:r>
        <w:t>od 1 lutego 20</w:t>
      </w:r>
      <w:r w:rsidR="00124181">
        <w:t xml:space="preserve">20 </w:t>
      </w:r>
      <w:r>
        <w:t xml:space="preserve">r. </w:t>
      </w:r>
    </w:p>
    <w:p w14:paraId="0A0D8BA0" w14:textId="102CBF41" w:rsidR="00281E09" w:rsidRDefault="00281E09" w:rsidP="00C4504B">
      <w:pPr>
        <w:spacing w:after="0"/>
      </w:pPr>
      <w:r>
        <w:t>Obowiązek złożenia nowych deklaracji dotyczy</w:t>
      </w:r>
      <w:r w:rsidR="00124181">
        <w:t xml:space="preserve"> właścicieli</w:t>
      </w:r>
      <w:r>
        <w:t>:</w:t>
      </w:r>
    </w:p>
    <w:p w14:paraId="44B2343E" w14:textId="3CAF8C6D" w:rsidR="00281E09" w:rsidRDefault="00124181" w:rsidP="00C4504B">
      <w:pPr>
        <w:pStyle w:val="Akapitzlist"/>
        <w:numPr>
          <w:ilvl w:val="0"/>
          <w:numId w:val="2"/>
        </w:numPr>
        <w:spacing w:after="0"/>
      </w:pPr>
      <w:r>
        <w:t>nieruchomości zamieszkanych jednorodzinnych</w:t>
      </w:r>
      <w:r w:rsidR="00281E09">
        <w:t>, które dotąd nie zadeklarowały segregacji (druk DO-1),</w:t>
      </w:r>
    </w:p>
    <w:p w14:paraId="7FE24256" w14:textId="32B61A8B" w:rsidR="00124181" w:rsidRDefault="00124181" w:rsidP="00C4504B">
      <w:pPr>
        <w:pStyle w:val="Akapitzlist"/>
        <w:numPr>
          <w:ilvl w:val="0"/>
          <w:numId w:val="2"/>
        </w:numPr>
        <w:spacing w:after="0"/>
      </w:pPr>
      <w:r>
        <w:t>nieruchomości zamieszkanych wielolokalowych, które dotąd nie zadeklarowały segregacji (druk DO-1),</w:t>
      </w:r>
    </w:p>
    <w:p w14:paraId="038B146E" w14:textId="6134B081" w:rsidR="00281E09" w:rsidRDefault="00124181" w:rsidP="00C4504B">
      <w:pPr>
        <w:pStyle w:val="Akapitzlist"/>
        <w:numPr>
          <w:ilvl w:val="0"/>
          <w:numId w:val="2"/>
        </w:numPr>
        <w:spacing w:after="0"/>
      </w:pPr>
      <w:r>
        <w:t>nieruchomości zamieszkanych jednorodzinnych</w:t>
      </w:r>
      <w:r w:rsidR="00281E09">
        <w:t>, które chcą zadeklarować prowadzenie przydomowego kompostownika (druk DO-1</w:t>
      </w:r>
      <w:r>
        <w:t xml:space="preserve"> i DO-3</w:t>
      </w:r>
      <w:r w:rsidR="00281E09">
        <w:t>)</w:t>
      </w:r>
    </w:p>
    <w:p w14:paraId="2BD65F4B" w14:textId="74C82D95" w:rsidR="00281E09" w:rsidRDefault="00281E09" w:rsidP="00C4504B">
      <w:pPr>
        <w:pStyle w:val="Akapitzlist"/>
        <w:numPr>
          <w:ilvl w:val="0"/>
          <w:numId w:val="2"/>
        </w:numPr>
        <w:spacing w:after="0"/>
      </w:pPr>
      <w:r>
        <w:t>wszystkich nieruchomości niezamieszka</w:t>
      </w:r>
      <w:r w:rsidR="00124181">
        <w:t>n</w:t>
      </w:r>
      <w:r>
        <w:t>ych (druk DO-2),</w:t>
      </w:r>
    </w:p>
    <w:p w14:paraId="5A127E10" w14:textId="5A3CDA4B" w:rsidR="00281E09" w:rsidRDefault="00281E09" w:rsidP="00C4504B">
      <w:pPr>
        <w:pStyle w:val="Akapitzlist"/>
        <w:numPr>
          <w:ilvl w:val="0"/>
          <w:numId w:val="2"/>
        </w:numPr>
        <w:spacing w:after="0"/>
      </w:pPr>
      <w:r>
        <w:t>wszystkich nieruchomości mieszanych czyli częściowo zamieszka</w:t>
      </w:r>
      <w:r w:rsidR="00124181">
        <w:t>n</w:t>
      </w:r>
      <w:r>
        <w:t>ych i częściowo niezamieszka</w:t>
      </w:r>
      <w:r w:rsidR="00124181">
        <w:t>ny</w:t>
      </w:r>
      <w:r>
        <w:t>ch (druk DO-3),</w:t>
      </w:r>
    </w:p>
    <w:p w14:paraId="127B0009" w14:textId="2AF41FB7" w:rsidR="00281E09" w:rsidRDefault="00124181" w:rsidP="00C4504B">
      <w:pPr>
        <w:pStyle w:val="Akapitzlist"/>
        <w:numPr>
          <w:ilvl w:val="0"/>
          <w:numId w:val="2"/>
        </w:numPr>
        <w:spacing w:after="0"/>
      </w:pPr>
      <w:r>
        <w:t xml:space="preserve">wszystkich nieruchomości, na których znajdują się  domki </w:t>
      </w:r>
      <w:r w:rsidR="00281E09">
        <w:t>letnisko</w:t>
      </w:r>
      <w:r>
        <w:t xml:space="preserve">we </w:t>
      </w:r>
      <w:r w:rsidR="00281E09">
        <w:t>lub innych nieruchomości wykorzystywanych na cele rekreacyjno-wypoczynkowe (druk DO-4).</w:t>
      </w:r>
    </w:p>
    <w:p w14:paraId="04471329" w14:textId="77777777" w:rsidR="008D3951" w:rsidRDefault="006D1A17" w:rsidP="00C4504B">
      <w:pPr>
        <w:spacing w:after="0"/>
        <w:ind w:left="360"/>
        <w:jc w:val="both"/>
      </w:pPr>
      <w:r>
        <w:t xml:space="preserve">Nowe deklaracje należy złożyć w formie elektronicznej (tzw. e-deklaracja za pośrednictwem strony </w:t>
      </w:r>
      <w:hyperlink r:id="rId8" w:history="1">
        <w:r w:rsidRPr="007A17A4">
          <w:rPr>
            <w:rStyle w:val="Hipercze"/>
          </w:rPr>
          <w:t>www.czystemiasto.gdansk.pl</w:t>
        </w:r>
      </w:hyperlink>
      <w:r>
        <w:t xml:space="preserve">) lub w Biurze Obsługi Klienta Gospodarki Odpadami Komunalnymi przy ul. Partyzantów 36 (budynek D). </w:t>
      </w:r>
    </w:p>
    <w:p w14:paraId="3E4CC5D5" w14:textId="72716BF2" w:rsidR="006D1A17" w:rsidRDefault="006D1A17" w:rsidP="00C4504B">
      <w:pPr>
        <w:spacing w:after="0"/>
        <w:ind w:left="360"/>
        <w:jc w:val="both"/>
        <w:rPr>
          <w:b/>
        </w:rPr>
      </w:pPr>
      <w:r>
        <w:t xml:space="preserve">Należy pamiętać, że znowelizowane przepisy ustawy przewidują </w:t>
      </w:r>
      <w:r w:rsidRPr="00AC3AFD">
        <w:rPr>
          <w:b/>
        </w:rPr>
        <w:t>karę grzywny za niedopełnienie obowiązku złożenia deklaracji.</w:t>
      </w:r>
    </w:p>
    <w:p w14:paraId="54DC6E70" w14:textId="77777777" w:rsidR="008D3951" w:rsidRDefault="008D3951" w:rsidP="00C4504B">
      <w:pPr>
        <w:spacing w:after="0"/>
        <w:rPr>
          <w:b/>
        </w:rPr>
      </w:pPr>
    </w:p>
    <w:p w14:paraId="6D366425" w14:textId="393F84F5" w:rsidR="00E1246D" w:rsidRPr="008D3951" w:rsidRDefault="00386719" w:rsidP="00C4504B">
      <w:pPr>
        <w:spacing w:after="0"/>
        <w:rPr>
          <w:b/>
        </w:rPr>
      </w:pPr>
      <w:r w:rsidRPr="008D3951">
        <w:rPr>
          <w:b/>
        </w:rPr>
        <w:t>INFORMACJA I OBSŁUGI KLIENTA</w:t>
      </w:r>
    </w:p>
    <w:p w14:paraId="5AACDDB2" w14:textId="77777777" w:rsidR="00386719" w:rsidRDefault="00386719" w:rsidP="00C4504B">
      <w:pPr>
        <w:spacing w:after="0"/>
      </w:pPr>
      <w:r>
        <w:t>Informacji na temat zmian w systemie oraz praktycznych wyjaśnień udziela:</w:t>
      </w:r>
    </w:p>
    <w:p w14:paraId="34C1D20D" w14:textId="77777777" w:rsidR="00386719" w:rsidRDefault="00386719" w:rsidP="00C4504B">
      <w:pPr>
        <w:spacing w:after="0"/>
      </w:pPr>
    </w:p>
    <w:p w14:paraId="0AA41524" w14:textId="77777777" w:rsidR="00386719" w:rsidRDefault="00386719" w:rsidP="00C4504B">
      <w:pPr>
        <w:spacing w:after="0"/>
      </w:pPr>
      <w:r>
        <w:t>WYDZIAŁ GOSPODARKI KOMUNALNEJ</w:t>
      </w:r>
    </w:p>
    <w:p w14:paraId="53CBC671" w14:textId="77777777" w:rsidR="00386719" w:rsidRDefault="00386719" w:rsidP="00C4504B">
      <w:pPr>
        <w:spacing w:after="0"/>
      </w:pPr>
      <w:r>
        <w:t>Urzędu Miejskiego w Gdańsku</w:t>
      </w:r>
    </w:p>
    <w:p w14:paraId="5708388F" w14:textId="77777777" w:rsidR="00386719" w:rsidRDefault="00386719" w:rsidP="00C4504B">
      <w:pPr>
        <w:spacing w:after="0"/>
      </w:pPr>
      <w:r>
        <w:t>Infolinia:</w:t>
      </w:r>
    </w:p>
    <w:p w14:paraId="716EAE3F" w14:textId="77777777" w:rsidR="00386719" w:rsidRDefault="00386719" w:rsidP="00C4504B">
      <w:pPr>
        <w:spacing w:after="0"/>
      </w:pPr>
      <w:r>
        <w:t xml:space="preserve">tel.: 58 731 64 64 pn, wt, czw, pt (7.00-15.00) </w:t>
      </w:r>
    </w:p>
    <w:p w14:paraId="3E1FA118" w14:textId="77777777" w:rsidR="00386719" w:rsidRDefault="00386719" w:rsidP="00C4504B">
      <w:pPr>
        <w:spacing w:after="0"/>
      </w:pPr>
      <w:r>
        <w:t>śr (7.00-16.30) koszt jak za połączenia lokalne</w:t>
      </w:r>
    </w:p>
    <w:p w14:paraId="2235818D" w14:textId="77777777" w:rsidR="00386719" w:rsidRDefault="00386719" w:rsidP="00C4504B">
      <w:pPr>
        <w:spacing w:after="0"/>
      </w:pPr>
      <w:r>
        <w:t>Biuro Obsługi Klienta</w:t>
      </w:r>
    </w:p>
    <w:p w14:paraId="79B7D0B7" w14:textId="77777777" w:rsidR="00386719" w:rsidRDefault="00386719" w:rsidP="00C4504B">
      <w:pPr>
        <w:spacing w:after="0"/>
      </w:pPr>
      <w:r>
        <w:t>Gospodarka Odpadami Komunalnymi</w:t>
      </w:r>
    </w:p>
    <w:p w14:paraId="1BCEFC29" w14:textId="77777777" w:rsidR="00386719" w:rsidRDefault="00386719" w:rsidP="00C4504B">
      <w:pPr>
        <w:spacing w:after="0"/>
      </w:pPr>
      <w:r>
        <w:t>(w budynku Gdańskiego Zarządu Dróg i Zieleni)</w:t>
      </w:r>
    </w:p>
    <w:p w14:paraId="6EAC7826" w14:textId="77777777" w:rsidR="00386719" w:rsidRDefault="00386719" w:rsidP="00C4504B">
      <w:pPr>
        <w:spacing w:after="0"/>
      </w:pPr>
      <w:r>
        <w:t>ul. Partyzantów 36 (budynek D)</w:t>
      </w:r>
    </w:p>
    <w:p w14:paraId="698A400A" w14:textId="77777777" w:rsidR="00386719" w:rsidRDefault="00386719" w:rsidP="00C4504B">
      <w:pPr>
        <w:spacing w:after="0"/>
      </w:pPr>
      <w:r>
        <w:t>e-mail: bok@czystemiasto.gdansk.pl</w:t>
      </w:r>
    </w:p>
    <w:p w14:paraId="42FADEBA" w14:textId="09F95B93" w:rsidR="00386719" w:rsidRDefault="00386719" w:rsidP="00C4504B">
      <w:pPr>
        <w:spacing w:after="0"/>
      </w:pPr>
      <w:r>
        <w:t>czynne:</w:t>
      </w:r>
    </w:p>
    <w:p w14:paraId="2D3F669B" w14:textId="77777777" w:rsidR="00386719" w:rsidRDefault="00386719" w:rsidP="00C4504B">
      <w:pPr>
        <w:spacing w:after="0"/>
      </w:pPr>
      <w:r>
        <w:t>pn, wt, czw, pt (7.00-15.00) śr (7.00-16.30)</w:t>
      </w:r>
    </w:p>
    <w:p w14:paraId="3CC5B0D2" w14:textId="77777777" w:rsidR="00386719" w:rsidRDefault="00386719" w:rsidP="00C4504B">
      <w:pPr>
        <w:spacing w:after="0"/>
      </w:pPr>
      <w:r>
        <w:t>Kasa czynna:</w:t>
      </w:r>
    </w:p>
    <w:p w14:paraId="7D2A0887" w14:textId="24DD5279" w:rsidR="00860089" w:rsidRDefault="00386719" w:rsidP="00C4504B">
      <w:pPr>
        <w:spacing w:after="0"/>
      </w:pPr>
      <w:r>
        <w:t>pn, wt, czw, pt (7.00-15.00) oraz śr (7.00-16.30)</w:t>
      </w:r>
    </w:p>
    <w:sectPr w:rsidR="00860089" w:rsidSect="00C4504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6E268" w16cid:durableId="2190CB70"/>
  <w16cid:commentId w16cid:paraId="41B21FA3" w16cid:durableId="2190CCEB"/>
  <w16cid:commentId w16cid:paraId="06F86968" w16cid:durableId="2190CB71"/>
  <w16cid:commentId w16cid:paraId="162C14C7" w16cid:durableId="2190CD5B"/>
  <w16cid:commentId w16cid:paraId="3425E2F2" w16cid:durableId="2190CD5A"/>
  <w16cid:commentId w16cid:paraId="02F0620C" w16cid:durableId="2190CB72"/>
  <w16cid:commentId w16cid:paraId="5AEE20BA" w16cid:durableId="2190CB73"/>
  <w16cid:commentId w16cid:paraId="6FF39582" w16cid:durableId="2190EDE7"/>
  <w16cid:commentId w16cid:paraId="0C981CA0" w16cid:durableId="2190EE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62DA" w14:textId="77777777" w:rsidR="003F19E4" w:rsidRDefault="003F19E4" w:rsidP="008D3951">
      <w:pPr>
        <w:spacing w:after="0" w:line="240" w:lineRule="auto"/>
      </w:pPr>
      <w:r>
        <w:separator/>
      </w:r>
    </w:p>
  </w:endnote>
  <w:endnote w:type="continuationSeparator" w:id="0">
    <w:p w14:paraId="7957B053" w14:textId="77777777" w:rsidR="003F19E4" w:rsidRDefault="003F19E4" w:rsidP="008D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E11D" w14:textId="77777777" w:rsidR="003F19E4" w:rsidRDefault="003F19E4" w:rsidP="008D3951">
      <w:pPr>
        <w:spacing w:after="0" w:line="240" w:lineRule="auto"/>
      </w:pPr>
      <w:r>
        <w:separator/>
      </w:r>
    </w:p>
  </w:footnote>
  <w:footnote w:type="continuationSeparator" w:id="0">
    <w:p w14:paraId="212BCC85" w14:textId="77777777" w:rsidR="003F19E4" w:rsidRDefault="003F19E4" w:rsidP="008D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5AE"/>
    <w:multiLevelType w:val="hybridMultilevel"/>
    <w:tmpl w:val="0B484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5A2D"/>
    <w:multiLevelType w:val="hybridMultilevel"/>
    <w:tmpl w:val="7D2A2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D96"/>
    <w:multiLevelType w:val="hybridMultilevel"/>
    <w:tmpl w:val="7D2A2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0367B"/>
    <w:multiLevelType w:val="hybridMultilevel"/>
    <w:tmpl w:val="7D2A2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F0653"/>
    <w:multiLevelType w:val="hybridMultilevel"/>
    <w:tmpl w:val="BA504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3335E"/>
    <w:multiLevelType w:val="hybridMultilevel"/>
    <w:tmpl w:val="637AB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58"/>
    <w:rsid w:val="000A1E0B"/>
    <w:rsid w:val="00124181"/>
    <w:rsid w:val="0012649D"/>
    <w:rsid w:val="0015434C"/>
    <w:rsid w:val="0018634A"/>
    <w:rsid w:val="001B1211"/>
    <w:rsid w:val="001D701A"/>
    <w:rsid w:val="00281E09"/>
    <w:rsid w:val="0029405E"/>
    <w:rsid w:val="00386719"/>
    <w:rsid w:val="003F19E4"/>
    <w:rsid w:val="00404392"/>
    <w:rsid w:val="004053DD"/>
    <w:rsid w:val="00474176"/>
    <w:rsid w:val="004C233E"/>
    <w:rsid w:val="005A2788"/>
    <w:rsid w:val="005B7928"/>
    <w:rsid w:val="006556F0"/>
    <w:rsid w:val="00661092"/>
    <w:rsid w:val="006D1A17"/>
    <w:rsid w:val="00724796"/>
    <w:rsid w:val="00733FAA"/>
    <w:rsid w:val="00765E8C"/>
    <w:rsid w:val="007B6D58"/>
    <w:rsid w:val="00807FFE"/>
    <w:rsid w:val="00860089"/>
    <w:rsid w:val="008C7377"/>
    <w:rsid w:val="008D3951"/>
    <w:rsid w:val="009236C9"/>
    <w:rsid w:val="009A1811"/>
    <w:rsid w:val="009C51CE"/>
    <w:rsid w:val="009E37A7"/>
    <w:rsid w:val="009F1A8D"/>
    <w:rsid w:val="00A14AB0"/>
    <w:rsid w:val="00AA27B5"/>
    <w:rsid w:val="00AC3AFD"/>
    <w:rsid w:val="00AD67A3"/>
    <w:rsid w:val="00B56AB3"/>
    <w:rsid w:val="00B83286"/>
    <w:rsid w:val="00B93F3B"/>
    <w:rsid w:val="00BE737D"/>
    <w:rsid w:val="00BE7810"/>
    <w:rsid w:val="00C069AF"/>
    <w:rsid w:val="00C4504B"/>
    <w:rsid w:val="00C464F5"/>
    <w:rsid w:val="00C862D5"/>
    <w:rsid w:val="00D00D8A"/>
    <w:rsid w:val="00D80EFE"/>
    <w:rsid w:val="00DA06F1"/>
    <w:rsid w:val="00DC6880"/>
    <w:rsid w:val="00E1246D"/>
    <w:rsid w:val="00E22C04"/>
    <w:rsid w:val="00EA32A4"/>
    <w:rsid w:val="00F7732A"/>
    <w:rsid w:val="00FD6A57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37BC"/>
  <w15:chartTrackingRefBased/>
  <w15:docId w15:val="{DE824BC8-42A0-41DB-962F-E30F415C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F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9A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7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951"/>
  </w:style>
  <w:style w:type="paragraph" w:styleId="Stopka">
    <w:name w:val="footer"/>
    <w:basedOn w:val="Normalny"/>
    <w:link w:val="StopkaZnak"/>
    <w:uiPriority w:val="99"/>
    <w:unhideWhenUsed/>
    <w:rsid w:val="008D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emiasto.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4434-AD45-4D2D-8AAC-36A0009D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Cyprian</dc:creator>
  <cp:keywords/>
  <dc:description/>
  <cp:lastModifiedBy>Pułka Michał</cp:lastModifiedBy>
  <cp:revision>6</cp:revision>
  <cp:lastPrinted>2020-01-07T09:52:00Z</cp:lastPrinted>
  <dcterms:created xsi:type="dcterms:W3CDTF">2020-01-07T08:34:00Z</dcterms:created>
  <dcterms:modified xsi:type="dcterms:W3CDTF">2020-01-07T12:34:00Z</dcterms:modified>
</cp:coreProperties>
</file>